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4513C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граждан в сфере охраны здоровья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 xml:space="preserve">Статья 18. </w:t>
      </w:r>
      <w:r w:rsidRPr="007E0FD1">
        <w:rPr>
          <w:rFonts w:ascii="Times New Roman" w:eastAsia="Times New Roman" w:hAnsi="Times New Roman" w:cs="Times New Roman"/>
          <w:b/>
          <w:bCs/>
          <w:lang w:eastAsia="ru-RU"/>
        </w:rPr>
        <w:t>Право на охрану здоровья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1. Каждый имеет право на охрану здоровья.</w:t>
      </w:r>
    </w:p>
    <w:p w:rsidR="0034513C" w:rsidRPr="0034513C" w:rsidRDefault="0034513C" w:rsidP="00A11F2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 xml:space="preserve">Статья 19. </w:t>
      </w:r>
      <w:r w:rsidRPr="007E0FD1">
        <w:rPr>
          <w:rFonts w:ascii="Times New Roman" w:eastAsia="Times New Roman" w:hAnsi="Times New Roman" w:cs="Times New Roman"/>
          <w:b/>
          <w:bCs/>
          <w:lang w:eastAsia="ru-RU"/>
        </w:rPr>
        <w:t>Право на медицинскую помощь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1. Каждый имеет право на медицинскую помощь.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5. Пациент имеет право на: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3) получение консультаций врачей-специалистов;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7) защиту сведений, составляющих врачебную тайну;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8) отказ от медицинского вмешательства;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9) возмещение вреда, причиненного здоровью при оказании ему медицинской помощи;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t>10) допуск к нему адвоката или законного представителя для защиты своих прав;</w:t>
      </w:r>
    </w:p>
    <w:p w:rsidR="0034513C" w:rsidRPr="0034513C" w:rsidRDefault="0034513C" w:rsidP="00B22615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lang w:eastAsia="ru-RU"/>
        </w:rPr>
      </w:pPr>
      <w:r w:rsidRPr="0034513C">
        <w:rPr>
          <w:rFonts w:ascii="Times New Roman" w:eastAsia="Times New Roman" w:hAnsi="Times New Roman" w:cs="Times New Roman"/>
          <w:lang w:eastAsia="ru-RU"/>
        </w:rPr>
        <w:lastRenderedPageBreak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C5041" w:rsidRDefault="001C5041" w:rsidP="00B22615">
      <w:pPr>
        <w:ind w:left="-1134" w:right="-284"/>
      </w:pPr>
    </w:p>
    <w:p w:rsidR="009B4F1D" w:rsidRDefault="009B4F1D" w:rsidP="00B22615">
      <w:pPr>
        <w:ind w:left="-1134" w:right="-284"/>
      </w:pPr>
    </w:p>
    <w:p w:rsidR="009B4F1D" w:rsidRDefault="009B4F1D" w:rsidP="00B22615">
      <w:pPr>
        <w:ind w:left="-1134" w:right="-284"/>
      </w:pPr>
    </w:p>
    <w:p w:rsidR="009B4F1D" w:rsidRDefault="009B4F1D" w:rsidP="00B22615">
      <w:pPr>
        <w:pStyle w:val="1"/>
        <w:ind w:left="-1134" w:right="-284"/>
      </w:pPr>
      <w:r>
        <w:t>Правила внутреннего распорядка для потребителей услуг</w:t>
      </w:r>
    </w:p>
    <w:p w:rsidR="009B4F1D" w:rsidRDefault="009B4F1D" w:rsidP="00B22615">
      <w:pPr>
        <w:pStyle w:val="a3"/>
        <w:ind w:left="-1134" w:right="-284"/>
      </w:pPr>
      <w:r>
        <w:t xml:space="preserve">Правила </w:t>
      </w:r>
      <w:r>
        <w:rPr>
          <w:rStyle w:val="spelle"/>
        </w:rPr>
        <w:t xml:space="preserve">внутреннего </w:t>
      </w:r>
      <w:r>
        <w:t>распорядка ООО «</w:t>
      </w:r>
      <w:r w:rsidR="00E02F44">
        <w:t>Денталика</w:t>
      </w:r>
      <w:r>
        <w:t>» (далее Поликлиника) для пациентов (далее - Правила) являются</w:t>
      </w:r>
      <w:r w:rsidR="00E02F44">
        <w:t xml:space="preserve"> </w:t>
      </w:r>
      <w:r>
        <w:t>организационно-правовым документом, регламентирующим в соответствии с законодательством</w:t>
      </w:r>
      <w:r w:rsidR="00E02F44">
        <w:t xml:space="preserve"> </w:t>
      </w:r>
      <w:r>
        <w:t>Российской Федерации в сфере здравоохранения, поведение пациента в Поликлинике,</w:t>
      </w:r>
      <w:r w:rsidR="00E02F44">
        <w:t xml:space="preserve"> </w:t>
      </w:r>
      <w:r>
        <w:t xml:space="preserve">а также иные вопросы, возникающие между участниками правоотношений </w:t>
      </w:r>
      <w:r w:rsidR="00E02F44">
        <w:t>–</w:t>
      </w:r>
      <w:r>
        <w:t xml:space="preserve"> пациентом</w:t>
      </w:r>
      <w:r w:rsidR="00E02F44">
        <w:t xml:space="preserve"> </w:t>
      </w:r>
      <w:r>
        <w:t>(его представителем) и Поликлиникой.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 и иными локальными нормативными актами.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</w:t>
      </w:r>
      <w:r w:rsidR="00E02F44">
        <w:t xml:space="preserve">нской помощи надлежащего объема и </w:t>
      </w:r>
      <w:r>
        <w:t>качества.</w:t>
      </w:r>
      <w:r>
        <w:br/>
      </w:r>
      <w:r>
        <w:br/>
        <w:t>1.4. Правила внутреннего распорядка для пациентов включают:</w:t>
      </w:r>
    </w:p>
    <w:p w:rsidR="009B4F1D" w:rsidRDefault="00E02F44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 xml:space="preserve">- </w:t>
      </w:r>
      <w:r w:rsidR="009B4F1D">
        <w:t>порядок обращения пациента в поликлинику;</w:t>
      </w:r>
      <w:r w:rsidR="009B4F1D">
        <w:br/>
        <w:t>- права и обязанности пациента;</w:t>
      </w:r>
      <w:r w:rsidR="009B4F1D">
        <w:br/>
        <w:t>- порядок разрешения конфликтных ситуаций между организацией и пациентом;</w:t>
      </w:r>
      <w:r w:rsidR="009B4F1D">
        <w:br/>
        <w:t>- порядок предоставления информации о состоянии здоровья пациента;</w:t>
      </w:r>
      <w:r w:rsidR="009B4F1D">
        <w:br/>
        <w:t>- порядок выдачи справок, выписок из медицинской документации пациенту или другим лицам;</w:t>
      </w:r>
      <w:r w:rsidR="009B4F1D">
        <w:br/>
        <w:t>- график работы поликлиники и ее должностных лиц;</w:t>
      </w:r>
      <w:r w:rsidR="009B4F1D">
        <w:br/>
        <w:t>- информацию о перечне платных медицинских услуг и порядке их оказания;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 xml:space="preserve">1.5. Правила внутреннего распорядка для пациентов </w:t>
      </w:r>
      <w:r w:rsidR="00E02F44">
        <w:t>находят</w:t>
      </w:r>
      <w:r>
        <w:t>ся в доступном для пациентов месте (на информационном стенде, на сайте</w:t>
      </w:r>
      <w:r w:rsidR="00E02F44">
        <w:t>).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2. Прядок обращения пациентов в поликлинику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2.1. Для получения стоматологической помощи Пациент обращается в регистратуру учреждения</w:t>
      </w:r>
      <w:r w:rsidR="00E02F44">
        <w:t>, либо назначается по телефону</w:t>
      </w:r>
      <w:r>
        <w:t>. При первичном или повторном обращении пациент обязан представить документ, удостоверяющий личность (паспорт).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паспорта.</w:t>
      </w:r>
      <w:r w:rsidR="00E02F44">
        <w:t xml:space="preserve"> Если пациент лечится по полису ОМС – дополнительно он предоставляет страховой полис, СНИЛС.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lastRenderedPageBreak/>
        <w:t>Медицинская карта пациента является собственностью поликлиники и хранится в регистратуре.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Медицинская карта на руки пациенту не выдается, а переносится в кабинет регистратором.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2.2. Пациент обслуживается в 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 xml:space="preserve">Время, отведенное на прием больного в амбулаторно-поликлиническом учреждении, определено действующими расчетными нормативами. Поэтому время ожидания приема сокращается до минимума, за исключением </w:t>
      </w:r>
      <w:r w:rsidR="00E02F44">
        <w:t xml:space="preserve">случаев, когда врач участвует в </w:t>
      </w:r>
      <w:r>
        <w:t>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 xml:space="preserve">2.3. Приём взрослого населения ведётся по адресу: г. </w:t>
      </w:r>
      <w:r w:rsidR="00E02F44">
        <w:t xml:space="preserve">Оренбург, </w:t>
      </w:r>
      <w:r>
        <w:t>ул.</w:t>
      </w:r>
      <w:r w:rsidR="00FA641D">
        <w:t>Гаранькина 21/1 помещение 253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 xml:space="preserve">2.3.1. Приём к врачу - стоматологу терапевту, осуществляется в день обращения при наличии </w:t>
      </w:r>
      <w:r w:rsidR="00E02F44">
        <w:t xml:space="preserve">свободного времени в записи, </w:t>
      </w:r>
      <w:r>
        <w:t xml:space="preserve">в регистратуре. На повторный приём пациента записывает </w:t>
      </w:r>
      <w:r w:rsidR="00E02F44">
        <w:t xml:space="preserve">регистратор </w:t>
      </w:r>
      <w:r>
        <w:t xml:space="preserve">на удобное для пациента время. 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 xml:space="preserve">Приём в поликлинике организован в две смены: </w:t>
      </w:r>
    </w:p>
    <w:p w:rsidR="009B4F1D" w:rsidRDefault="00E02F44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1-я смена — с 09.00 до 15</w:t>
      </w:r>
      <w:r w:rsidR="009B4F1D">
        <w:t xml:space="preserve">.00 </w:t>
      </w:r>
    </w:p>
    <w:p w:rsidR="009B4F1D" w:rsidRDefault="00E02F44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2-я смена — с 15.00 до 21</w:t>
      </w:r>
      <w:r w:rsidR="009B4F1D">
        <w:t xml:space="preserve">.00 </w:t>
      </w:r>
    </w:p>
    <w:p w:rsidR="009B4F1D" w:rsidRDefault="00E02F44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Суббота — с 09.00 до 15</w:t>
      </w:r>
      <w:r w:rsidR="009B4F1D">
        <w:t xml:space="preserve">.00 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Воскресенье — выходной день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Приём по экстренным показаниям всех обратившихся проводится без предварительной записи, вне общей очереди.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2.4.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пациент может получить в справочном окне регистратуры в устной форме и наглядно - с помощью информационных стендов, расположенных в холле Поликлиники.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2.5. В день приема перед посещением врача, пациент обязан оформить амбулаторную карту в регистратуре с предъявлением документа, удостоверяющего личность (паспорта).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3. Права и обязанности пациентов: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 w:firstLine="708"/>
        <w:jc w:val="both"/>
      </w:pPr>
      <w:r>
        <w:rPr>
          <w:spacing w:val="3"/>
          <w:sz w:val="28"/>
          <w:szCs w:val="28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lastRenderedPageBreak/>
        <w:t>3.1. При обращении за медицинской помощью и ее получении пациент имеет право на: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>
        <w:br/>
        <w:t>- облегчение боли, связанной с заболеванием и (или) медицинским вмешательством, доступными способами и средствами;</w:t>
      </w:r>
      <w: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>
        <w:br/>
        <w:t>- обжалование поставленного диагноза, применяемых методов обследования и лечения;</w:t>
      </w:r>
      <w: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3.2. Пациент обязан: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- соблюдать режим работы организации;</w:t>
      </w:r>
      <w:r>
        <w:rPr>
          <w:rStyle w:val="apple-converted-space"/>
          <w:rFonts w:eastAsiaTheme="majorEastAsia"/>
        </w:rPr>
        <w:t xml:space="preserve"> </w:t>
      </w:r>
      <w:r>
        <w:br/>
        <w:t>- соблюдать правила внутреннего распорядка поликлиники для пациентов;</w:t>
      </w:r>
      <w:r>
        <w:rPr>
          <w:rStyle w:val="apple-converted-space"/>
          <w:rFonts w:eastAsiaTheme="majorEastAsia"/>
        </w:rPr>
        <w:t xml:space="preserve"> </w:t>
      </w:r>
      <w:r>
        <w:br/>
        <w:t>- правила поведения в общественных местах;</w:t>
      </w:r>
      <w:r>
        <w:rPr>
          <w:rStyle w:val="apple-converted-space"/>
          <w:rFonts w:eastAsiaTheme="majorEastAsia"/>
        </w:rPr>
        <w:t xml:space="preserve"> </w:t>
      </w:r>
      <w:r>
        <w:br/>
        <w:t>- соблюдать требования пожарной безопасности;</w:t>
      </w:r>
      <w:r>
        <w:br/>
        <w:t xml:space="preserve">- соблюдать санитарно-противоэпидемиологический режим </w:t>
      </w:r>
      <w:r w:rsidR="00DF7C1D">
        <w:t xml:space="preserve">(вход в отделения поликлиники в </w:t>
      </w:r>
      <w:r>
        <w:t>бахилах, верхнюю одежду оставлять в гардеробе);</w:t>
      </w:r>
      <w:r>
        <w:rPr>
          <w:rStyle w:val="apple-converted-space"/>
          <w:rFonts w:eastAsiaTheme="majorEastAsia"/>
        </w:rPr>
        <w:t xml:space="preserve"> </w:t>
      </w:r>
      <w:r>
        <w:br/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  <w:r>
        <w:br/>
        <w:t>- сотрудничать с лечащим врачом на всех этапах оказания медицинской помощи;</w:t>
      </w:r>
      <w:r>
        <w:rPr>
          <w:rStyle w:val="apple-converted-space"/>
          <w:rFonts w:eastAsiaTheme="majorEastAsia"/>
        </w:rPr>
        <w:t xml:space="preserve"> </w:t>
      </w:r>
      <w:r>
        <w:br/>
        <w:t>- уважительно относиться к медицинским работникам и другим лицам, участвующим в оказании медицинской помощи;</w:t>
      </w:r>
      <w: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rPr>
          <w:rStyle w:val="apple-converted-space"/>
          <w:rFonts w:eastAsiaTheme="majorEastAsia"/>
        </w:rPr>
        <w:t xml:space="preserve"> </w:t>
      </w:r>
      <w:r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br/>
        <w:t>- уважительно относиться к медицинскому персоналу, проявлять доброжелательное и вежливое отношение к другим пациентам;</w:t>
      </w:r>
      <w:r>
        <w:rPr>
          <w:rStyle w:val="apple-converted-space"/>
          <w:rFonts w:eastAsiaTheme="majorEastAsia"/>
        </w:rPr>
        <w:t xml:space="preserve"> </w:t>
      </w:r>
      <w:r>
        <w:br/>
        <w:t>- бережно относиться к имуществу организации;</w:t>
      </w:r>
      <w:r>
        <w:rPr>
          <w:rStyle w:val="apple-converted-space"/>
          <w:rFonts w:eastAsiaTheme="majorEastAsia"/>
        </w:rPr>
        <w:t xml:space="preserve"> </w:t>
      </w:r>
      <w: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  <w:r>
        <w:br/>
        <w:t xml:space="preserve">- уважительно относиться к другим пациентам, соблюдать очередность, пропускать лиц, имеющих </w:t>
      </w:r>
      <w:r>
        <w:lastRenderedPageBreak/>
        <w:t>право на внеочередное обслуживание в соответствии с Законодательством РФ;</w:t>
      </w:r>
      <w:r>
        <w:br/>
        <w:t>- соблюдать правила запрета курения в медицинском учреждении и на прилегающей территории.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4. Порядок разрешения конфликтов между пациентом и поликлиникой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9B4F1D" w:rsidRPr="00DF7C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 w:rsidRPr="00DF7C1D">
        <w:t>4.1. Обращение (жалоба) подается в письменном или электронном виде: первый экземпляр –</w:t>
      </w:r>
      <w:r w:rsidR="00DF7C1D">
        <w:t xml:space="preserve"> генеральному директору- Долматово</w:t>
      </w:r>
      <w:r w:rsidR="00DF7C1D" w:rsidRPr="00DF7C1D">
        <w:t>й Наталье Евгеньевне, номер телефона: (3532</w:t>
      </w:r>
      <w:r w:rsidRPr="00DF7C1D">
        <w:t>)</w:t>
      </w:r>
      <w:r w:rsidR="00DF7C1D" w:rsidRPr="00DF7C1D">
        <w:t xml:space="preserve"> 400-553</w:t>
      </w:r>
      <w:r w:rsidRPr="00DF7C1D">
        <w:t>, адрес электронной почты:</w:t>
      </w:r>
      <w:r w:rsidR="00DF7C1D">
        <w:t xml:space="preserve"> </w:t>
      </w:r>
      <w:r w:rsidR="00DF7C1D" w:rsidRPr="00DF7C1D">
        <w:rPr>
          <w:lang w:val="en-US"/>
        </w:rPr>
        <w:t>dentalika</w:t>
      </w:r>
      <w:r w:rsidR="00DF7C1D" w:rsidRPr="00DF7C1D">
        <w:t>-</w:t>
      </w:r>
      <w:r w:rsidR="00DF7C1D" w:rsidRPr="00DF7C1D">
        <w:rPr>
          <w:lang w:val="en-US"/>
        </w:rPr>
        <w:t>oren</w:t>
      </w:r>
      <w:r w:rsidR="00DF7C1D" w:rsidRPr="00DF7C1D">
        <w:t>@</w:t>
      </w:r>
      <w:r w:rsidR="00DF7C1D" w:rsidRPr="00DF7C1D">
        <w:rPr>
          <w:lang w:val="en-US"/>
        </w:rPr>
        <w:t>mail</w:t>
      </w:r>
      <w:r w:rsidRPr="00DF7C1D">
        <w:rPr>
          <w:rStyle w:val="apple-converted-space"/>
          <w:rFonts w:eastAsiaTheme="majorEastAsia"/>
          <w:spacing w:val="3"/>
        </w:rPr>
        <w:t>.</w:t>
      </w:r>
      <w:r w:rsidR="00DF7C1D">
        <w:rPr>
          <w:rStyle w:val="apple-converted-space"/>
          <w:rFonts w:eastAsiaTheme="majorEastAsia"/>
          <w:spacing w:val="3"/>
          <w:lang w:val="en-US"/>
        </w:rPr>
        <w:t>ru</w:t>
      </w:r>
      <w:r w:rsidRPr="00DF7C1D">
        <w:rPr>
          <w:spacing w:val="3"/>
        </w:rPr>
        <w:t>,</w:t>
      </w:r>
      <w:r w:rsidR="00DF7C1D" w:rsidRPr="00DF7C1D">
        <w:rPr>
          <w:spacing w:val="3"/>
        </w:rPr>
        <w:t xml:space="preserve"> либо исполнительному директору – Каюмовой Виктории Камильевне,</w:t>
      </w:r>
      <w:r w:rsidRPr="00DF7C1D">
        <w:rPr>
          <w:spacing w:val="3"/>
        </w:rPr>
        <w:t xml:space="preserve"> телефон: (3</w:t>
      </w:r>
      <w:r w:rsidR="00DF7C1D" w:rsidRPr="00DF7C1D">
        <w:rPr>
          <w:spacing w:val="3"/>
        </w:rPr>
        <w:t>532</w:t>
      </w:r>
      <w:r w:rsidRPr="00DF7C1D">
        <w:rPr>
          <w:spacing w:val="3"/>
        </w:rPr>
        <w:t>)</w:t>
      </w:r>
      <w:r w:rsidR="00DF7C1D">
        <w:rPr>
          <w:spacing w:val="3"/>
        </w:rPr>
        <w:t xml:space="preserve"> </w:t>
      </w:r>
      <w:r w:rsidR="00DF7C1D" w:rsidRPr="00DF7C1D">
        <w:rPr>
          <w:spacing w:val="3"/>
        </w:rPr>
        <w:t>402-553</w:t>
      </w:r>
      <w:r w:rsidRPr="00DF7C1D">
        <w:rPr>
          <w:spacing w:val="3"/>
        </w:rPr>
        <w:t>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При этом следует получить подпись главного врача</w:t>
      </w:r>
      <w:r w:rsidR="00DF7C1D">
        <w:t>,</w:t>
      </w:r>
      <w:r>
        <w:t xml:space="preserve"> либо заведующего отделением с указанием входящего номера, даты (в случае неотложной ситуации - времени подачи жалобы).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br/>
        <w:t xml:space="preserve">При наличии подтверждающих документов они </w:t>
      </w:r>
      <w:r w:rsidR="00DF7C1D">
        <w:t>должны быть приложены. В случае,</w:t>
      </w:r>
      <w:r>
        <w:t xml:space="preserve"> если обстоятельства дела требуют немедленного и неординарного реагирования на ситуацию, жалоба может быть направлена сразу в несколько инстанций. </w:t>
      </w:r>
    </w:p>
    <w:p w:rsidR="00DF7C1D" w:rsidRDefault="009B4F1D" w:rsidP="00B22615">
      <w:pPr>
        <w:pStyle w:val="a3"/>
        <w:ind w:left="-1134" w:right="-284"/>
      </w:pPr>
      <w:r>
        <w:t>Ответ пациенту на жалобу предоставляется в письменном виде в сроки, установленные законодательством Российской Федерации.</w:t>
      </w:r>
      <w:r>
        <w:br/>
        <w:t xml:space="preserve">В спорных случаях пациент имеет право обращаться в Службу по контролю и надзору в сфере здравоохранения </w:t>
      </w:r>
      <w:r w:rsidR="00DF7C1D">
        <w:t>прав потребителей и благополучия человека по Оренбургской области.</w:t>
      </w:r>
    </w:p>
    <w:p w:rsidR="00DF7C1D" w:rsidRDefault="00DF7C1D" w:rsidP="00B22615">
      <w:pPr>
        <w:pStyle w:val="a3"/>
        <w:ind w:left="-1134" w:right="-284"/>
      </w:pPr>
      <w:r>
        <w:t>Адрес: 460021, г. Оренбург, ул. 60 лет Октября 2/1</w:t>
      </w:r>
    </w:p>
    <w:p w:rsidR="00DF7C1D" w:rsidRDefault="00DF7C1D" w:rsidP="00B22615">
      <w:pPr>
        <w:pStyle w:val="a3"/>
        <w:ind w:left="-1134" w:right="-284"/>
      </w:pPr>
      <w:r>
        <w:t xml:space="preserve">Тел.: +7 (3532) </w:t>
      </w:r>
      <w:r>
        <w:rPr>
          <w:rStyle w:val="footerphone"/>
        </w:rPr>
        <w:t>33-37-98</w:t>
      </w:r>
    </w:p>
    <w:p w:rsidR="009B4F1D" w:rsidRPr="00B22615" w:rsidRDefault="00DF7C1D" w:rsidP="00B22615">
      <w:pPr>
        <w:pStyle w:val="a3"/>
        <w:ind w:left="-1134" w:right="-284"/>
      </w:pPr>
      <w:r w:rsidRPr="00B22615">
        <w:t xml:space="preserve">Эл. почта: </w:t>
      </w:r>
      <w:hyperlink r:id="rId5" w:history="1">
        <w:r w:rsidRPr="00B22615">
          <w:rPr>
            <w:rStyle w:val="a5"/>
          </w:rPr>
          <w:t>oren-rpn@esoo.ru</w:t>
        </w:r>
      </w:hyperlink>
      <w:r w:rsidR="00B22615" w:rsidRPr="00B22615">
        <w:t xml:space="preserve"> </w:t>
      </w:r>
      <w:r w:rsidR="009B4F1D" w:rsidRPr="00B22615">
        <w:rPr>
          <w:spacing w:val="3"/>
        </w:rPr>
        <w:t>или суд в порядке, установленном законодательством Российской Федерации.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4.2. При личном приеме гражданин предъявляет документ, удостоверяющий его личность. Содержание устного обращения заносится в жур</w:t>
      </w:r>
      <w:r w:rsidR="00B22615">
        <w:t>нал обращений граждан. В случае,</w:t>
      </w:r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9B4F1D" w:rsidRDefault="00B22615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4.4. В случае,</w:t>
      </w:r>
      <w:r w:rsidR="009B4F1D"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lastRenderedPageBreak/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br/>
        <w:t>5. Порядок получения информации о состоянии здоровья пациента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6. Порядок выдачи справок, выписок из медицинской документации пациенту или другим лицам.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6.1. Порядок выдачи справок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6.2. Документами, удостоверяющими временную нетрудоспособность больного, являются установленной формы листок нетрудоспособности (в ООО «</w:t>
      </w:r>
      <w:r w:rsidR="00B22615">
        <w:t>Денталика» не выдаются).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7. График работы поликлиники и ее должностных лиц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lastRenderedPageBreak/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7.3. Индивидуальные нормы нагрузки персонала (график работы) устанавливаются генеральным директором в соответствии с типовыми должностными инструкциями персонала организации здравоохранения. График и режим работы утверждаются генеральным директором.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7.4. Прием населения (пациентов, их родственников или их законных представителей) главным врачом в установленные часы приема. Информацию о часах приема можно узнать в регистратуре.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7.5.Регламент работы поликлиники утверждается главным врачом.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 Информация о перечне видов платных медицинских услуг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и порядке их оказания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8.1. Платные услуги населению предоставляются Поликлиникой в виде профилактической, лечебно-диагностической стоматологической помощи.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8.2. Платные услуги населению осуществляются в рамках договоров с гражданами на оказание медицинских услуг.</w:t>
      </w:r>
    </w:p>
    <w:p w:rsidR="00B22615" w:rsidRPr="00B22615" w:rsidRDefault="009B4F1D" w:rsidP="00B22615">
      <w:pPr>
        <w:ind w:left="-1134" w:right="-284"/>
        <w:rPr>
          <w:sz w:val="24"/>
          <w:szCs w:val="24"/>
        </w:rPr>
      </w:pPr>
      <w:r>
        <w:t>8.3. Предоставление платных услуг населению осуществляется на основании лицензии на осуществление медицинской деятельности</w:t>
      </w:r>
      <w:r w:rsidR="00B22615">
        <w:t xml:space="preserve"> </w:t>
      </w:r>
      <w:r w:rsidR="00B22615" w:rsidRPr="00B22615">
        <w:rPr>
          <w:sz w:val="24"/>
          <w:szCs w:val="24"/>
        </w:rPr>
        <w:t>-</w:t>
      </w:r>
      <w:r w:rsidRPr="00B22615">
        <w:rPr>
          <w:sz w:val="24"/>
          <w:szCs w:val="24"/>
        </w:rPr>
        <w:t xml:space="preserve"> </w:t>
      </w:r>
      <w:r w:rsidR="00B22615" w:rsidRPr="00B22615">
        <w:rPr>
          <w:sz w:val="24"/>
          <w:szCs w:val="24"/>
        </w:rPr>
        <w:t>ЛО-56-01-000961 от 03.07.2013г. (бессрочно).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8.4. Поликлиника оказывает платные услуги согласно</w:t>
      </w:r>
      <w:r w:rsidR="00B22615">
        <w:t xml:space="preserve"> Прайсу</w:t>
      </w:r>
      <w:r>
        <w:t>, утвержденному генеральным директором ООО «</w:t>
      </w:r>
      <w:r w:rsidR="00B22615">
        <w:t>Денталика</w:t>
      </w:r>
      <w:r>
        <w:t>».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8.5. Платные услуги населению оказываются только сотрудниками ООО «</w:t>
      </w:r>
      <w:r w:rsidR="00B22615">
        <w:t>Денталика</w:t>
      </w:r>
      <w:r>
        <w:t>», имеющими сертификаты специалистов на избранный вид деятельности.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8.6. Платные услуги предоставляются только при согласии пациента, который должен быть уведомлен об этом предварительно.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8.7.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8.8.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9B4F1D" w:rsidRDefault="009B4F1D" w:rsidP="00B22615">
      <w:pPr>
        <w:pStyle w:val="a3"/>
        <w:shd w:val="clear" w:color="auto" w:fill="FFFFFF"/>
        <w:spacing w:after="0" w:afterAutospacing="0"/>
        <w:ind w:left="-1134" w:right="-284"/>
        <w:jc w:val="both"/>
      </w:pPr>
      <w:r>
        <w:t>8.9. При предоставлении платных услуг медицинское учреждение обязано соблюдать права пациента.</w:t>
      </w:r>
    </w:p>
    <w:p w:rsidR="009B4F1D" w:rsidRPr="009B4F1D" w:rsidRDefault="009B4F1D" w:rsidP="00B22615">
      <w:pPr>
        <w:ind w:left="-1134" w:right="-284"/>
      </w:pPr>
    </w:p>
    <w:sectPr w:rsidR="009B4F1D" w:rsidRPr="009B4F1D" w:rsidSect="001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3C"/>
    <w:rsid w:val="001C5041"/>
    <w:rsid w:val="0034513C"/>
    <w:rsid w:val="00455675"/>
    <w:rsid w:val="005E0198"/>
    <w:rsid w:val="0064369D"/>
    <w:rsid w:val="007E0FD1"/>
    <w:rsid w:val="009B4F1D"/>
    <w:rsid w:val="00A11F2D"/>
    <w:rsid w:val="00B22615"/>
    <w:rsid w:val="00DF7C1D"/>
    <w:rsid w:val="00E02F44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41"/>
  </w:style>
  <w:style w:type="paragraph" w:styleId="1">
    <w:name w:val="heading 1"/>
    <w:basedOn w:val="a"/>
    <w:next w:val="a"/>
    <w:link w:val="10"/>
    <w:uiPriority w:val="9"/>
    <w:qFormat/>
    <w:rsid w:val="009B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45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1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e">
    <w:name w:val="spelle"/>
    <w:basedOn w:val="a0"/>
    <w:rsid w:val="009B4F1D"/>
  </w:style>
  <w:style w:type="character" w:customStyle="1" w:styleId="apple-converted-space">
    <w:name w:val="apple-converted-space"/>
    <w:basedOn w:val="a0"/>
    <w:rsid w:val="009B4F1D"/>
  </w:style>
  <w:style w:type="character" w:styleId="a5">
    <w:name w:val="Hyperlink"/>
    <w:basedOn w:val="a0"/>
    <w:uiPriority w:val="99"/>
    <w:semiHidden/>
    <w:unhideWhenUsed/>
    <w:rsid w:val="009B4F1D"/>
    <w:rPr>
      <w:color w:val="0000FF"/>
      <w:u w:val="single"/>
    </w:rPr>
  </w:style>
  <w:style w:type="character" w:customStyle="1" w:styleId="footerphone">
    <w:name w:val="footer_phone"/>
    <w:basedOn w:val="a0"/>
    <w:rsid w:val="00DF7C1D"/>
  </w:style>
  <w:style w:type="paragraph" w:styleId="a6">
    <w:name w:val="List Paragraph"/>
    <w:basedOn w:val="a"/>
    <w:uiPriority w:val="34"/>
    <w:qFormat/>
    <w:rsid w:val="00A1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en-rpn@e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539D-9381-4171-BAFC-D7B8C8F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2016-03-15T05:38:00Z</dcterms:created>
  <dcterms:modified xsi:type="dcterms:W3CDTF">2017-08-02T12:37:00Z</dcterms:modified>
</cp:coreProperties>
</file>